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51B0" w14:textId="62BCF71C" w:rsidR="00DB71A5" w:rsidRPr="007D0341" w:rsidRDefault="00B64085" w:rsidP="00BE2998">
      <w:pPr>
        <w:tabs>
          <w:tab w:val="left" w:pos="1701"/>
        </w:tabs>
        <w:rPr>
          <w:rFonts w:cstheme="minorHAnsi"/>
        </w:rPr>
      </w:pPr>
      <w:r w:rsidRPr="007D0341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A1EB910" wp14:editId="2E6F0CA8">
                <wp:simplePos x="0" y="0"/>
                <wp:positionH relativeFrom="page">
                  <wp:posOffset>2952749</wp:posOffset>
                </wp:positionH>
                <wp:positionV relativeFrom="page">
                  <wp:posOffset>1724025</wp:posOffset>
                </wp:positionV>
                <wp:extent cx="7610475" cy="5619750"/>
                <wp:effectExtent l="0" t="0" r="0" b="0"/>
                <wp:wrapTight wrapText="bothSides">
                  <wp:wrapPolygon edited="0">
                    <wp:start x="162" y="0"/>
                    <wp:lineTo x="162" y="21527"/>
                    <wp:lineTo x="21411" y="21527"/>
                    <wp:lineTo x="21411" y="0"/>
                    <wp:lineTo x="162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561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53848" w14:textId="025CFE7F" w:rsidR="00BC6407" w:rsidRPr="00BC6407" w:rsidRDefault="00E74B89" w:rsidP="00BC6407">
                            <w:pPr>
                              <w:pStyle w:val="paragraph"/>
                              <w:spacing w:after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St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Wulstan’s</w:t>
                            </w:r>
                            <w:proofErr w:type="spellEnd"/>
                            <w:r w:rsid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C6407"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Catholic Primary School is looking to appoint a</w:t>
                            </w:r>
                            <w:r w:rsidR="00BC6407" w:rsidRPr="00BC64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Teaching Assistant, Level 2. </w:t>
                            </w:r>
                          </w:p>
                          <w:p w14:paraId="0A76C533" w14:textId="5756DEE4" w:rsidR="00BC6407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We are seeking </w:t>
                            </w:r>
                            <w:r w:rsidR="00761F25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experienced</w:t>
                            </w:r>
                            <w:r w:rsidR="00A0264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and passionate</w:t>
                            </w: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applicants to help a child 1:1 with developing </w:t>
                            </w:r>
                            <w:r w:rsidR="00745B2D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speech, </w:t>
                            </w: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communication and </w:t>
                            </w:r>
                            <w:r w:rsidR="00745B2D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language</w:t>
                            </w: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skills as well as supporting them in their</w:t>
                            </w:r>
                            <w:r w:rsidR="00745B2D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wider</w:t>
                            </w: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learning journey.</w:t>
                            </w:r>
                            <w:r w:rsidRPr="00BC6407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 You should have a knowledge of strategies to support children with a range of additional needs</w:t>
                            </w:r>
                            <w:r w:rsidR="00745B2D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as well as the ability to adapt to their needs.</w:t>
                            </w:r>
                          </w:p>
                          <w:p w14:paraId="7A05EC04" w14:textId="77777777" w:rsidR="00BC6407" w:rsidRPr="00BC6407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58CF450" w14:textId="636986C8" w:rsidR="00761F25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C64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 require someone who is committed to inclusion and who wants to make a positive difference</w:t>
                            </w:r>
                            <w:r w:rsidR="00761F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proofErr w:type="gramStart"/>
                            <w:r w:rsidR="00761F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 of</w:t>
                            </w:r>
                            <w:proofErr w:type="gramEnd"/>
                            <w:r w:rsidR="00761F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the children they work with</w:t>
                            </w:r>
                            <w:r w:rsidRPr="00BC64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026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You</w:t>
                            </w:r>
                            <w:r w:rsidRPr="00BC64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will need to be confident in scaffolding a child's learning and be prepared to encourage independence</w:t>
                            </w:r>
                            <w:r w:rsidR="00A026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extend activities</w:t>
                            </w:r>
                            <w:r w:rsidRPr="00BC64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when and as appropriate as the child develops.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87008158"/>
                            <w:r w:rsidR="00761F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 return we can offer a caring and supportive team of colleagues and a school full of wonderful children who are keen to learn and grow as individuals.</w:t>
                            </w:r>
                          </w:p>
                          <w:p w14:paraId="106EA0B1" w14:textId="77777777" w:rsidR="00761F25" w:rsidRDefault="00761F25" w:rsidP="00BC6407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D83313C" w14:textId="3B85A097" w:rsidR="00BC6407" w:rsidRPr="00BC6407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The school takes the safeguarding of pupils extremely seriously. Therefore, in accordance with Safer Recruitment guidelines, references will be taken up before interview and identity and qualification checks undertaken. A satisfactory enhanced DBS check will be required before starting employment.</w:t>
                            </w:r>
                            <w:r w:rsidR="00761F25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bookmarkEnd w:id="0"/>
                          <w:p w14:paraId="7D047C52" w14:textId="5D9AF9A0" w:rsidR="00BC6407" w:rsidRPr="00BC6407" w:rsidRDefault="00BC6407" w:rsidP="00BC6407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C64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If you meet the requirements of the job description and person specification and feel that you</w:t>
                            </w:r>
                            <w:r w:rsidR="00745B2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could join our team</w:t>
                            </w:r>
                            <w:r w:rsidRPr="00BC64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74B8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we </w:t>
                            </w:r>
                            <w:proofErr w:type="gramStart"/>
                            <w:r w:rsidR="00E74B8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would</w:t>
                            </w:r>
                            <w:proofErr w:type="gramEnd"/>
                            <w:r w:rsidR="00E74B8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welcome your application.</w:t>
                            </w:r>
                            <w:r w:rsidR="00A026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Visits are strongly </w:t>
                            </w:r>
                            <w:proofErr w:type="gramStart"/>
                            <w:r w:rsidR="00A026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encouraged</w:t>
                            </w:r>
                            <w:proofErr w:type="gramEnd"/>
                            <w:r w:rsidR="00A026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761F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A026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would welcome the opportunity to meet potential candidates to discuss the role further and to give a tour of our </w:t>
                            </w:r>
                            <w:r w:rsidR="00761F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lovely</w:t>
                            </w:r>
                            <w:r w:rsidR="00A026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school.</w:t>
                            </w:r>
                          </w:p>
                          <w:p w14:paraId="30225877" w14:textId="430F78B3" w:rsidR="00BC6407" w:rsidRPr="00BC6407" w:rsidRDefault="00BC6407" w:rsidP="00BC6407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C640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Closing Date: </w:t>
                            </w:r>
                            <w:r w:rsidR="00A0264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Friday 9th June</w:t>
                            </w:r>
                            <w:r w:rsidR="00E74B8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2023, 12 noo</w:t>
                            </w:r>
                            <w:r w:rsidR="00C20D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14:paraId="30A89EAE" w14:textId="1D4A7D4F" w:rsidR="00BC6407" w:rsidRPr="00BC6407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C640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Interviews: </w:t>
                            </w:r>
                            <w:r w:rsidR="00E74B8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Week beginning Monday </w:t>
                            </w:r>
                            <w:r w:rsidR="00A0264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12h June</w:t>
                            </w:r>
                            <w:r w:rsidR="00E74B8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  <w:p w14:paraId="4FDC3DB2" w14:textId="77777777" w:rsidR="00BC6407" w:rsidRPr="00BC6407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2062B1B" w14:textId="77777777" w:rsidR="00B64085" w:rsidRDefault="001629A8" w:rsidP="00162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Emmaus Catholic MAC is committed to safeguarding and promoting the welfare of children and </w:t>
                            </w:r>
                            <w:proofErr w:type="gramStart"/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young</w:t>
                            </w:r>
                            <w:proofErr w:type="gramEnd"/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44CC75" w14:textId="77777777" w:rsidR="00B64085" w:rsidRDefault="001629A8" w:rsidP="00162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people.</w:t>
                            </w:r>
                            <w:r w:rsidR="00B6408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This position is subject to an Enhanced Disclosure check under the Rehabilitation of Offenders </w:t>
                            </w:r>
                          </w:p>
                          <w:p w14:paraId="1D5DC435" w14:textId="4C648D2E" w:rsidR="001629A8" w:rsidRPr="00582B6D" w:rsidRDefault="001629A8" w:rsidP="00162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Act 1974. All applicants must be able to provide documentation to prove their right to work in the UK. </w:t>
                            </w:r>
                          </w:p>
                          <w:p w14:paraId="7883574E" w14:textId="77777777" w:rsidR="00C20D9F" w:rsidRDefault="00C20D9F" w:rsidP="00162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6C36A91" w14:textId="43964FE2" w:rsidR="001629A8" w:rsidRPr="00582B6D" w:rsidRDefault="001629A8" w:rsidP="00162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Effective from September 2022, KCSIE states as part of the shortlisting process, </w:t>
                            </w:r>
                            <w:proofErr w:type="gramStart"/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school</w:t>
                            </w:r>
                            <w:proofErr w:type="gramEnd"/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colleges </w:t>
                            </w:r>
                          </w:p>
                          <w:p w14:paraId="3C70C729" w14:textId="77777777" w:rsidR="001629A8" w:rsidRPr="00582B6D" w:rsidRDefault="001629A8" w:rsidP="00162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should consider carrying out on-line searches, as part of the due diligence on shortlisted candidates. </w:t>
                            </w:r>
                          </w:p>
                          <w:p w14:paraId="3272FDA4" w14:textId="77777777" w:rsidR="00B64085" w:rsidRDefault="001629A8" w:rsidP="00162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This is to determine suitability to work with children and keep them safe. All shortlisted candidates</w:t>
                            </w:r>
                          </w:p>
                          <w:p w14:paraId="23969B4E" w14:textId="77777777" w:rsidR="00B64085" w:rsidRDefault="001629A8" w:rsidP="00162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are now subject to an on-line check and if there is anything concerning, then the shortlisted </w:t>
                            </w:r>
                          </w:p>
                          <w:p w14:paraId="4F37B040" w14:textId="595FDC1C" w:rsidR="00BC6407" w:rsidRPr="00582B6D" w:rsidRDefault="001629A8" w:rsidP="001629A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candidate</w:t>
                            </w:r>
                            <w:r w:rsidR="00B6408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2B6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will be asked to comment on it either prior to interview or at interview.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EB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5pt;margin-top:135.75pt;width:599.25pt;height:44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" filled="f" stroked="f">
                <v:textbox>
                  <w:txbxContent>
                    <w:p w14:paraId="6DA53848" w14:textId="025CFE7F" w:rsidR="00BC6407" w:rsidRPr="00BC6407" w:rsidRDefault="00E74B89" w:rsidP="00BC6407">
                      <w:pPr>
                        <w:pStyle w:val="paragraph"/>
                        <w:spacing w:after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St </w:t>
                      </w:r>
                      <w:proofErr w:type="spellStart"/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Wulstan’s</w:t>
                      </w:r>
                      <w:proofErr w:type="spellEnd"/>
                      <w:r w:rsid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C6407"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Catholic Primary School is looking to appoint a</w:t>
                      </w:r>
                      <w:r w:rsidR="00BC6407" w:rsidRPr="00BC64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Teaching Assistant, Level 2. </w:t>
                      </w:r>
                    </w:p>
                    <w:p w14:paraId="0A76C533" w14:textId="5756DEE4" w:rsidR="00BC6407" w:rsidRDefault="00BC6407" w:rsidP="00BC640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We are seeking </w:t>
                      </w:r>
                      <w:r w:rsidR="00761F25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experienced</w:t>
                      </w:r>
                      <w:r w:rsidR="00A0264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and passionate</w:t>
                      </w: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applicants to help a child 1:1 with developing </w:t>
                      </w:r>
                      <w:r w:rsidR="00745B2D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speech, </w:t>
                      </w: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communication and </w:t>
                      </w:r>
                      <w:r w:rsidR="00745B2D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language</w:t>
                      </w: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skills as well as supporting them in their</w:t>
                      </w:r>
                      <w:r w:rsidR="00745B2D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wider</w:t>
                      </w: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learning journey.</w:t>
                      </w:r>
                      <w:r w:rsidRPr="00BC6407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t>  You should have a knowledge of strategies to support children with a range of additional needs</w:t>
                      </w:r>
                      <w:r w:rsidR="00745B2D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as well as the ability to adapt to their needs.</w:t>
                      </w:r>
                    </w:p>
                    <w:p w14:paraId="7A05EC04" w14:textId="77777777" w:rsidR="00BC6407" w:rsidRPr="00BC6407" w:rsidRDefault="00BC6407" w:rsidP="00BC640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58CF450" w14:textId="636986C8" w:rsidR="00761F25" w:rsidRDefault="00BC6407" w:rsidP="00BC640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C64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 require someone who is committed to inclusion and who wants to make a positive difference</w:t>
                      </w:r>
                      <w:r w:rsidR="00761F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</w:t>
                      </w:r>
                      <w:proofErr w:type="gramStart"/>
                      <w:r w:rsidR="00761F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 of</w:t>
                      </w:r>
                      <w:proofErr w:type="gramEnd"/>
                      <w:r w:rsidR="00761F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the children they work with</w:t>
                      </w:r>
                      <w:r w:rsidRPr="00BC64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A026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You</w:t>
                      </w:r>
                      <w:r w:rsidRPr="00BC64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will need to be confident in scaffolding a child's learning and be prepared to encourage independence</w:t>
                      </w:r>
                      <w:r w:rsidR="00A026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extend activities</w:t>
                      </w:r>
                      <w:r w:rsidRPr="00BC64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when and as appropriate as the child develops.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1" w:name="_Hlk87008158"/>
                      <w:r w:rsidR="00761F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 return we can offer a caring and supportive team of colleagues and a school full of wonderful children who are keen to learn and grow as individuals.</w:t>
                      </w:r>
                    </w:p>
                    <w:p w14:paraId="106EA0B1" w14:textId="77777777" w:rsidR="00761F25" w:rsidRDefault="00761F25" w:rsidP="00BC640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D83313C" w14:textId="3B85A097" w:rsidR="00BC6407" w:rsidRPr="00BC6407" w:rsidRDefault="00BC6407" w:rsidP="00BC640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The school takes the safeguarding of pupils extremely seriously. Therefore, in accordance with Safer Recruitment guidelines, references will be taken up before interview and identity and qualification checks undertaken. A satisfactory enhanced DBS check will be required before starting employment.</w:t>
                      </w:r>
                      <w:r w:rsidR="00761F25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bookmarkEnd w:id="1"/>
                    <w:p w14:paraId="7D047C52" w14:textId="5D9AF9A0" w:rsidR="00BC6407" w:rsidRPr="00BC6407" w:rsidRDefault="00BC6407" w:rsidP="00BC6407">
                      <w:pPr>
                        <w:pStyle w:val="paragraph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C64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If you meet the requirements of the job description and person specification and feel that you</w:t>
                      </w:r>
                      <w:r w:rsidR="00745B2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could join our team</w:t>
                      </w:r>
                      <w:r w:rsidRPr="00BC64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="00E74B8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we </w:t>
                      </w:r>
                      <w:proofErr w:type="gramStart"/>
                      <w:r w:rsidR="00E74B8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would</w:t>
                      </w:r>
                      <w:proofErr w:type="gramEnd"/>
                      <w:r w:rsidR="00E74B8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welcome your application.</w:t>
                      </w:r>
                      <w:r w:rsidR="00A026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Visits are strongly </w:t>
                      </w:r>
                      <w:proofErr w:type="gramStart"/>
                      <w:r w:rsidR="00A026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encouraged</w:t>
                      </w:r>
                      <w:proofErr w:type="gramEnd"/>
                      <w:r w:rsidR="00A026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</w:t>
                      </w:r>
                      <w:r w:rsidR="00761F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we </w:t>
                      </w:r>
                      <w:r w:rsidR="00A026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would welcome the opportunity to meet potential candidates to discuss the role further and to give a tour of our </w:t>
                      </w:r>
                      <w:r w:rsidR="00761F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lovely</w:t>
                      </w:r>
                      <w:r w:rsidR="00A026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school.</w:t>
                      </w:r>
                    </w:p>
                    <w:p w14:paraId="30225877" w14:textId="430F78B3" w:rsidR="00BC6407" w:rsidRPr="00BC6407" w:rsidRDefault="00BC6407" w:rsidP="00BC6407">
                      <w:pPr>
                        <w:pStyle w:val="paragraph"/>
                        <w:spacing w:after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BC6407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Closing Date: </w:t>
                      </w:r>
                      <w:r w:rsidR="00A02649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Friday 9th June</w:t>
                      </w:r>
                      <w:r w:rsidR="00E74B89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2023, 12 noo</w:t>
                      </w:r>
                      <w:r w:rsidR="00C20D9F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</w:t>
                      </w:r>
                    </w:p>
                    <w:p w14:paraId="30A89EAE" w14:textId="1D4A7D4F" w:rsidR="00BC6407" w:rsidRPr="00BC6407" w:rsidRDefault="00BC6407" w:rsidP="00BC640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BC6407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Interviews: </w:t>
                      </w:r>
                      <w:r w:rsidR="00E74B89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Week beginning Monday </w:t>
                      </w:r>
                      <w:r w:rsidR="00A02649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12h June</w:t>
                      </w:r>
                      <w:r w:rsidR="00E74B89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2023</w:t>
                      </w:r>
                    </w:p>
                    <w:p w14:paraId="4FDC3DB2" w14:textId="77777777" w:rsidR="00BC6407" w:rsidRPr="00BC6407" w:rsidRDefault="00BC6407" w:rsidP="00BC640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12062B1B" w14:textId="77777777" w:rsidR="00B64085" w:rsidRDefault="001629A8" w:rsidP="00162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Emmaus Catholic MAC is committed to safeguarding and promoting the welfare of children and </w:t>
                      </w:r>
                      <w:proofErr w:type="gramStart"/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young</w:t>
                      </w:r>
                      <w:proofErr w:type="gramEnd"/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44CC75" w14:textId="77777777" w:rsidR="00B64085" w:rsidRDefault="001629A8" w:rsidP="00162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people.</w:t>
                      </w:r>
                      <w:r w:rsidR="00B64085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This position is subject to an Enhanced Disclosure check under the Rehabilitation of Offenders </w:t>
                      </w:r>
                    </w:p>
                    <w:p w14:paraId="1D5DC435" w14:textId="4C648D2E" w:rsidR="001629A8" w:rsidRPr="00582B6D" w:rsidRDefault="001629A8" w:rsidP="00162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Act 1974. All applicants must be able to provide documentation to prove their right to work in the UK. </w:t>
                      </w:r>
                    </w:p>
                    <w:p w14:paraId="7883574E" w14:textId="77777777" w:rsidR="00C20D9F" w:rsidRDefault="00C20D9F" w:rsidP="00162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6C36A91" w14:textId="43964FE2" w:rsidR="001629A8" w:rsidRPr="00582B6D" w:rsidRDefault="001629A8" w:rsidP="00162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Effective from September 2022, KCSIE states as part of the shortlisting process, </w:t>
                      </w:r>
                      <w:proofErr w:type="gramStart"/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school</w:t>
                      </w:r>
                      <w:proofErr w:type="gramEnd"/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 and colleges </w:t>
                      </w:r>
                    </w:p>
                    <w:p w14:paraId="3C70C729" w14:textId="77777777" w:rsidR="001629A8" w:rsidRPr="00582B6D" w:rsidRDefault="001629A8" w:rsidP="00162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should consider carrying out on-line searches, as part of the due diligence on shortlisted candidates. </w:t>
                      </w:r>
                    </w:p>
                    <w:p w14:paraId="3272FDA4" w14:textId="77777777" w:rsidR="00B64085" w:rsidRDefault="001629A8" w:rsidP="00162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This is to determine suitability to work with children and keep them safe. All shortlisted candidates</w:t>
                      </w:r>
                    </w:p>
                    <w:p w14:paraId="23969B4E" w14:textId="77777777" w:rsidR="00B64085" w:rsidRDefault="001629A8" w:rsidP="00162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are now subject to an on-line check and if there is anything concerning, then the shortlisted </w:t>
                      </w:r>
                    </w:p>
                    <w:p w14:paraId="4F37B040" w14:textId="595FDC1C" w:rsidR="00BC6407" w:rsidRPr="00582B6D" w:rsidRDefault="001629A8" w:rsidP="001629A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candidate</w:t>
                      </w:r>
                      <w:r w:rsidR="00B64085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82B6D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will be asked to comment on it either prior to interview or at interview.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02649">
        <w:rPr>
          <w:rFonts w:cstheme="minorHAnsi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73E6479" wp14:editId="338AB189">
            <wp:simplePos x="0" y="0"/>
            <wp:positionH relativeFrom="column">
              <wp:posOffset>7590790</wp:posOffset>
            </wp:positionH>
            <wp:positionV relativeFrom="paragraph">
              <wp:posOffset>4582160</wp:posOffset>
            </wp:positionV>
            <wp:extent cx="2292985" cy="2292985"/>
            <wp:effectExtent l="0" t="0" r="0" b="0"/>
            <wp:wrapNone/>
            <wp:docPr id="9" name="Picture 9" descr="A picture containing symbol, graphics, clipar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symbol, graphics, clipart, de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649" w:rsidRPr="007D034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555099" wp14:editId="6FA1D1E8">
                <wp:simplePos x="0" y="0"/>
                <wp:positionH relativeFrom="column">
                  <wp:posOffset>7431405</wp:posOffset>
                </wp:positionH>
                <wp:positionV relativeFrom="paragraph">
                  <wp:posOffset>4530090</wp:posOffset>
                </wp:positionV>
                <wp:extent cx="2484120" cy="2586430"/>
                <wp:effectExtent l="0" t="0" r="11430" b="234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2586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CE395" id="Oval 4" o:spid="_x0000_s1026" style="position:absolute;margin-left:585.15pt;margin-top:356.7pt;width:195.6pt;height:2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" fillcolor="white [3212]" strokecolor="white [3212]" strokeweight="1pt">
                <v:stroke joinstyle="miter"/>
              </v:oval>
            </w:pict>
          </mc:Fallback>
        </mc:AlternateContent>
      </w:r>
      <w:r w:rsidR="00E74B89" w:rsidRPr="007D0341">
        <w:rPr>
          <w:rFonts w:cstheme="minorHAnsi"/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55168" behindDoc="0" locked="0" layoutInCell="1" allowOverlap="1" wp14:anchorId="28FA7E94" wp14:editId="71CBFC74">
                <wp:simplePos x="0" y="0"/>
                <wp:positionH relativeFrom="margin">
                  <wp:posOffset>-904875</wp:posOffset>
                </wp:positionH>
                <wp:positionV relativeFrom="margin">
                  <wp:posOffset>1647825</wp:posOffset>
                </wp:positionV>
                <wp:extent cx="2876550" cy="3676650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3676650"/>
                          <a:chOff x="-110913" y="-2356149"/>
                          <a:chExt cx="3652099" cy="152677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10913" y="-2356149"/>
                            <a:ext cx="3652099" cy="122595"/>
                          </a:xfrm>
                          <a:prstGeom prst="rect">
                            <a:avLst/>
                          </a:prstGeom>
                          <a:solidFill>
                            <a:srgbClr val="60ADA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3A178C" w14:textId="7C635F81" w:rsidR="00BE2998" w:rsidRDefault="00781A3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Contact 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10913" y="-2239777"/>
                            <a:ext cx="3567448" cy="1410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58458D" w14:textId="4B95B03D" w:rsidR="00B06E32" w:rsidRPr="00BC6407" w:rsidRDefault="00B06E32" w:rsidP="00B06E32">
                              <w:pPr>
                                <w:rPr>
                                  <w:rFonts w:cstheme="minorHAnsi"/>
                                  <w:caps/>
                                  <w:color w:val="1C1F3C"/>
                                </w:rPr>
                              </w:pPr>
                              <w:r w:rsidRPr="00BC6407">
                                <w:rPr>
                                  <w:rFonts w:cstheme="minorHAnsi"/>
                                  <w:color w:val="1C1F3C"/>
                                </w:rPr>
                                <w:t xml:space="preserve">A full application pack is available from </w:t>
                              </w:r>
                              <w:r w:rsidR="00E74B89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 xml:space="preserve">St </w:t>
                              </w:r>
                              <w:proofErr w:type="spellStart"/>
                              <w:r w:rsidR="00E74B89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>Wulstan’s</w:t>
                              </w:r>
                              <w:proofErr w:type="spellEnd"/>
                              <w:r w:rsidR="00E74B89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 xml:space="preserve"> </w:t>
                              </w:r>
                              <w:r w:rsidRPr="00BC6407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>Catholic Primary School</w:t>
                              </w:r>
                              <w:r w:rsidR="000A7C2E" w:rsidRPr="00BC6407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 xml:space="preserve">, by contacting the school office or downloading the pack from the </w:t>
                              </w:r>
                              <w:r w:rsidR="00E74B89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>Emmaus Catholic MAC</w:t>
                              </w:r>
                              <w:r w:rsidR="000A7C2E" w:rsidRPr="00BC6407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 xml:space="preserve"> website</w:t>
                              </w:r>
                              <w:r w:rsidRPr="00BC6407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>:</w:t>
                              </w:r>
                              <w:r w:rsidRPr="00BC6407">
                                <w:rPr>
                                  <w:rFonts w:cstheme="minorHAnsi"/>
                                  <w:color w:val="1C1F3C"/>
                                </w:rPr>
                                <w:t xml:space="preserve"> </w:t>
                              </w:r>
                            </w:p>
                            <w:p w14:paraId="14711043" w14:textId="6D587FEC" w:rsidR="00B06E32" w:rsidRPr="00BC6407" w:rsidRDefault="00B06E32" w:rsidP="00B06E32">
                              <w:pPr>
                                <w:spacing w:after="0"/>
                                <w:rPr>
                                  <w:rFonts w:cstheme="minorHAnsi"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</w:pPr>
                              <w:proofErr w:type="gramStart"/>
                              <w:r w:rsidRPr="00BC6407">
                                <w:rPr>
                                  <w:rFonts w:cstheme="minorHAnsi"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E</w:t>
                              </w:r>
                              <w:r w:rsidR="00E74B89">
                                <w:rPr>
                                  <w:rFonts w:cstheme="minorHAnsi"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m</w:t>
                              </w:r>
                              <w:r w:rsidRPr="00BC6407">
                                <w:rPr>
                                  <w:rFonts w:cstheme="minorHAnsi"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ail</w:t>
                              </w:r>
                              <w:proofErr w:type="gramEnd"/>
                              <w:r w:rsidR="00E74B89">
                                <w:rPr>
                                  <w:rFonts w:cstheme="minorHAnsi"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 :</w:t>
                              </w:r>
                              <w:r w:rsidRPr="00BC6407">
                                <w:rPr>
                                  <w:rFonts w:cstheme="minorHAnsi"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="00E74B89">
                                <w:rPr>
                                  <w:rFonts w:cstheme="minorHAnsi"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enquiry_wul@emmausmac.com</w:t>
                              </w:r>
                            </w:p>
                            <w:p w14:paraId="386358C3" w14:textId="0B212B89" w:rsidR="00E74B89" w:rsidRPr="00E74B89" w:rsidRDefault="00B06E32" w:rsidP="00B06E32">
                              <w:pPr>
                                <w:spacing w:after="0"/>
                                <w:rPr>
                                  <w:rFonts w:cstheme="minorHAnsi"/>
                                  <w:color w:val="1C1F3C"/>
                                </w:rPr>
                              </w:pPr>
                              <w:r w:rsidRPr="00BC6407">
                                <w:rPr>
                                  <w:rFonts w:cstheme="minorHAnsi"/>
                                  <w:color w:val="1C1F3C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Phone</w:t>
                              </w:r>
                              <w:r w:rsidR="00E74B89">
                                <w:rPr>
                                  <w:rFonts w:cstheme="minorHAnsi"/>
                                  <w:color w:val="1C1F3C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 xml:space="preserve">: </w:t>
                              </w:r>
                              <w:r w:rsidRPr="00BC6407">
                                <w:rPr>
                                  <w:rFonts w:cstheme="minorHAnsi"/>
                                  <w:color w:val="1C1F3C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BC6407">
                                <w:rPr>
                                  <w:rFonts w:cstheme="minorHAnsi"/>
                                  <w:color w:val="1C1F3C"/>
                                </w:rPr>
                                <w:t>01</w:t>
                              </w:r>
                              <w:r w:rsidR="00E74B89">
                                <w:rPr>
                                  <w:rFonts w:cstheme="minorHAnsi"/>
                                  <w:color w:val="1C1F3C"/>
                                </w:rPr>
                                <w:t>299 877808</w:t>
                              </w:r>
                            </w:p>
                            <w:p w14:paraId="77B08344" w14:textId="4D503633" w:rsidR="00B06E32" w:rsidRDefault="00B06E32" w:rsidP="00B06E32">
                              <w:pPr>
                                <w:spacing w:after="0"/>
                              </w:pPr>
                              <w:r w:rsidRPr="00BC6407">
                                <w:rPr>
                                  <w:rFonts w:cstheme="minorHAnsi"/>
                                  <w:color w:val="1C1F3C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O</w:t>
                              </w:r>
                              <w:r w:rsidRPr="00BC6407">
                                <w:rPr>
                                  <w:rFonts w:cstheme="minorHAnsi"/>
                                  <w:color w:val="1C1F3C"/>
                                </w:rPr>
                                <w:t>nline</w:t>
                              </w:r>
                              <w:r w:rsidR="00E74B89">
                                <w:rPr>
                                  <w:rFonts w:cstheme="minorHAnsi"/>
                                  <w:color w:val="1C1F3C"/>
                                </w:rPr>
                                <w:t>:</w:t>
                              </w:r>
                              <w:r w:rsidRPr="00BC6407">
                                <w:rPr>
                                  <w:rFonts w:cstheme="minorHAnsi"/>
                                  <w:color w:val="1C1F3C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="000A7C2E" w:rsidRPr="00BC6407">
                                <w:rPr>
                                  <w:rFonts w:cstheme="minorHAnsi"/>
                                  <w:color w:val="1C1F3C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hyperlink r:id="rId12" w:history="1">
                                <w:r w:rsidR="00E74B89" w:rsidRPr="00493AAB">
                                  <w:rPr>
                                    <w:rStyle w:val="Hyperlink"/>
                                  </w:rPr>
                                  <w:t>https://www.emmausmac.com/Page/Detail/vacancies</w:t>
                                </w:r>
                              </w:hyperlink>
                            </w:p>
                            <w:p w14:paraId="432BEDAD" w14:textId="77777777" w:rsidR="00E74B89" w:rsidRPr="00BC6407" w:rsidRDefault="00E74B89" w:rsidP="00B06E32">
                              <w:pPr>
                                <w:spacing w:after="0"/>
                                <w:rPr>
                                  <w:rFonts w:cstheme="minorHAnsi"/>
                                  <w:color w:val="1C1F3C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  <w:p w14:paraId="49A8B46C" w14:textId="4896F6D7" w:rsidR="00B06E32" w:rsidRPr="00BC6407" w:rsidRDefault="00B06E32" w:rsidP="00B06E32">
                              <w:pPr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</w:pPr>
                              <w:r w:rsidRPr="00BC6407">
                                <w:rPr>
                                  <w:rFonts w:cstheme="minorHAnsi"/>
                                  <w:color w:val="1C1F3C"/>
                                </w:rPr>
                                <w:t xml:space="preserve">We warmly welcome visits to the school.  For specific questions about the role and/or to request a visit, please contact the </w:t>
                              </w:r>
                              <w:r w:rsidR="00BC6407" w:rsidRPr="00BC6407">
                                <w:rPr>
                                  <w:rFonts w:cstheme="minorHAnsi"/>
                                  <w:color w:val="1C1F3C"/>
                                </w:rPr>
                                <w:t>school office</w:t>
                              </w:r>
                              <w:r w:rsidR="00E74B89">
                                <w:rPr>
                                  <w:rFonts w:cstheme="minorHAnsi"/>
                                  <w:color w:val="1C1F3C"/>
                                </w:rPr>
                                <w:t>.</w:t>
                              </w:r>
                            </w:p>
                            <w:p w14:paraId="16138069" w14:textId="3DA82F1F" w:rsidR="00BC6407" w:rsidRPr="00BC6407" w:rsidRDefault="00B06E32" w:rsidP="006177AC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</w:pPr>
                              <w:r w:rsidRPr="00BC6407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>Closing Date:</w:t>
                              </w:r>
                              <w:r w:rsidR="00A02649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 xml:space="preserve"> Friday 9th June</w:t>
                              </w:r>
                              <w:r w:rsidR="00E74B89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 xml:space="preserve"> 2023</w:t>
                              </w:r>
                            </w:p>
                            <w:p w14:paraId="065B0635" w14:textId="09645240" w:rsidR="006177AC" w:rsidRPr="00BC6407" w:rsidRDefault="006177AC" w:rsidP="006177AC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</w:pPr>
                              <w:r w:rsidRPr="00BC6407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 xml:space="preserve">Interview Date: </w:t>
                              </w:r>
                              <w:r w:rsidR="00E74B89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>w/c Monda</w:t>
                              </w:r>
                              <w:r w:rsidR="00A02649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>y 12 June</w:t>
                              </w:r>
                              <w:r w:rsidR="00E74B89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 xml:space="preserve"> 2023</w:t>
                              </w:r>
                            </w:p>
                            <w:p w14:paraId="7996C908" w14:textId="0B549A9A" w:rsidR="002C4E3C" w:rsidRPr="00BC6407" w:rsidRDefault="002C4E3C" w:rsidP="006177AC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A7E94" id="Group 198" o:spid="_x0000_s1027" style="position:absolute;margin-left:-71.25pt;margin-top:129.75pt;width:226.5pt;height:289.5pt;z-index:251655168;mso-wrap-distance-left:14.4pt;mso-wrap-distance-top:3.6pt;mso-wrap-distance-right:14.4pt;mso-wrap-distance-bottom:3.6pt;mso-position-horizontal-relative:margin;mso-position-vertical-relative:margin;mso-width-relative:margin;mso-height-relative:margin" coordorigin="-1109,-23561" coordsize="36520,15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">
                <v:rect id="Rectangle 199" o:spid="_x0000_s1028" style="position:absolute;left:-1109;top:-23561;width:36520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" fillcolor="#60ada6" stroked="f" strokeweight="1pt">
                  <v:textbox>
                    <w:txbxContent>
                      <w:p w14:paraId="713A178C" w14:textId="7C635F81" w:rsidR="00BE2998" w:rsidRDefault="00781A3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Contact Us</w:t>
                        </w:r>
                      </w:p>
                    </w:txbxContent>
                  </v:textbox>
                </v:rect>
                <v:shape id="Text Box 200" o:spid="_x0000_s1029" type="#_x0000_t202" style="position:absolute;left:-1109;top:-22397;width:35674;height:14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B58458D" w14:textId="4B95B03D" w:rsidR="00B06E32" w:rsidRPr="00BC6407" w:rsidRDefault="00B06E32" w:rsidP="00B06E32">
                        <w:pPr>
                          <w:rPr>
                            <w:rFonts w:cstheme="minorHAnsi"/>
                            <w:caps/>
                            <w:color w:val="1C1F3C"/>
                          </w:rPr>
                        </w:pPr>
                        <w:r w:rsidRPr="00BC6407">
                          <w:rPr>
                            <w:rFonts w:cstheme="minorHAnsi"/>
                            <w:color w:val="1C1F3C"/>
                          </w:rPr>
                          <w:t xml:space="preserve">A full application pack is available from </w:t>
                        </w:r>
                        <w:r w:rsidR="00E74B89">
                          <w:rPr>
                            <w:rFonts w:cstheme="minorHAnsi"/>
                            <w:b/>
                            <w:color w:val="1C1F3C"/>
                          </w:rPr>
                          <w:t xml:space="preserve">St Wulstan’s </w:t>
                        </w:r>
                        <w:r w:rsidRPr="00BC6407">
                          <w:rPr>
                            <w:rFonts w:cstheme="minorHAnsi"/>
                            <w:b/>
                            <w:color w:val="1C1F3C"/>
                          </w:rPr>
                          <w:t>Catholic Primary School</w:t>
                        </w:r>
                        <w:r w:rsidR="000A7C2E" w:rsidRPr="00BC6407">
                          <w:rPr>
                            <w:rFonts w:cstheme="minorHAnsi"/>
                            <w:b/>
                            <w:color w:val="1C1F3C"/>
                          </w:rPr>
                          <w:t xml:space="preserve">, by contacting the school office or downloading the pack from the </w:t>
                        </w:r>
                        <w:r w:rsidR="00E74B89">
                          <w:rPr>
                            <w:rFonts w:cstheme="minorHAnsi"/>
                            <w:b/>
                            <w:color w:val="1C1F3C"/>
                          </w:rPr>
                          <w:t>Emmaus Catholic MAC</w:t>
                        </w:r>
                        <w:r w:rsidR="000A7C2E" w:rsidRPr="00BC6407">
                          <w:rPr>
                            <w:rFonts w:cstheme="minorHAnsi"/>
                            <w:b/>
                            <w:color w:val="1C1F3C"/>
                          </w:rPr>
                          <w:t xml:space="preserve"> website</w:t>
                        </w:r>
                        <w:r w:rsidRPr="00BC6407">
                          <w:rPr>
                            <w:rFonts w:cstheme="minorHAnsi"/>
                            <w:b/>
                            <w:color w:val="1C1F3C"/>
                          </w:rPr>
                          <w:t>:</w:t>
                        </w:r>
                        <w:r w:rsidRPr="00BC6407">
                          <w:rPr>
                            <w:rFonts w:cstheme="minorHAnsi"/>
                            <w:color w:val="1C1F3C"/>
                          </w:rPr>
                          <w:t xml:space="preserve"> </w:t>
                        </w:r>
                      </w:p>
                      <w:p w14:paraId="14711043" w14:textId="6D587FEC" w:rsidR="00B06E32" w:rsidRPr="00BC6407" w:rsidRDefault="00B06E32" w:rsidP="00B06E32">
                        <w:pPr>
                          <w:spacing w:after="0"/>
                          <w:rPr>
                            <w:rFonts w:cstheme="minorHAnsi"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</w:pPr>
                        <w:r w:rsidRPr="00BC6407">
                          <w:rPr>
                            <w:rFonts w:cstheme="minorHAnsi"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>E</w:t>
                        </w:r>
                        <w:r w:rsidR="00E74B89">
                          <w:rPr>
                            <w:rFonts w:cstheme="minorHAnsi"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>m</w:t>
                        </w:r>
                        <w:r w:rsidRPr="00BC6407">
                          <w:rPr>
                            <w:rFonts w:cstheme="minorHAnsi"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>ail</w:t>
                        </w:r>
                        <w:r w:rsidR="00E74B89">
                          <w:rPr>
                            <w:rFonts w:cstheme="minorHAnsi"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> :</w:t>
                        </w:r>
                        <w:r w:rsidRPr="00BC6407">
                          <w:rPr>
                            <w:rFonts w:cstheme="minorHAnsi"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="00E74B89">
                          <w:rPr>
                            <w:rFonts w:cstheme="minorHAnsi"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>enquiry_wul@emmausmac.com</w:t>
                        </w:r>
                      </w:p>
                      <w:p w14:paraId="386358C3" w14:textId="0B212B89" w:rsidR="00E74B89" w:rsidRPr="00E74B89" w:rsidRDefault="00B06E32" w:rsidP="00B06E32">
                        <w:pPr>
                          <w:spacing w:after="0"/>
                          <w:rPr>
                            <w:rFonts w:cstheme="minorHAnsi"/>
                            <w:color w:val="1C1F3C"/>
                          </w:rPr>
                        </w:pPr>
                        <w:r w:rsidRPr="00BC6407">
                          <w:rPr>
                            <w:rFonts w:cstheme="minorHAnsi"/>
                            <w:color w:val="1C1F3C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>Phone</w:t>
                        </w:r>
                        <w:r w:rsidR="00E74B89">
                          <w:rPr>
                            <w:rFonts w:cstheme="minorHAnsi"/>
                            <w:color w:val="1C1F3C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 xml:space="preserve">: </w:t>
                        </w:r>
                        <w:r w:rsidRPr="00BC6407">
                          <w:rPr>
                            <w:rFonts w:cstheme="minorHAnsi"/>
                            <w:color w:val="1C1F3C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Pr="00BC6407">
                          <w:rPr>
                            <w:rFonts w:cstheme="minorHAnsi"/>
                            <w:color w:val="1C1F3C"/>
                          </w:rPr>
                          <w:t>01</w:t>
                        </w:r>
                        <w:r w:rsidR="00E74B89">
                          <w:rPr>
                            <w:rFonts w:cstheme="minorHAnsi"/>
                            <w:color w:val="1C1F3C"/>
                          </w:rPr>
                          <w:t>299 877808</w:t>
                        </w:r>
                      </w:p>
                      <w:p w14:paraId="77B08344" w14:textId="4D503633" w:rsidR="00B06E32" w:rsidRDefault="00B06E32" w:rsidP="00B06E32">
                        <w:pPr>
                          <w:spacing w:after="0"/>
                        </w:pPr>
                        <w:r w:rsidRPr="00BC6407">
                          <w:rPr>
                            <w:rFonts w:cstheme="minorHAnsi"/>
                            <w:color w:val="1C1F3C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>O</w:t>
                        </w:r>
                        <w:r w:rsidRPr="00BC6407">
                          <w:rPr>
                            <w:rFonts w:cstheme="minorHAnsi"/>
                            <w:color w:val="1C1F3C"/>
                          </w:rPr>
                          <w:t>nline</w:t>
                        </w:r>
                        <w:r w:rsidR="00E74B89">
                          <w:rPr>
                            <w:rFonts w:cstheme="minorHAnsi"/>
                            <w:color w:val="1C1F3C"/>
                          </w:rPr>
                          <w:t>:</w:t>
                        </w:r>
                        <w:r w:rsidRPr="00BC6407">
                          <w:rPr>
                            <w:rFonts w:cstheme="minorHAnsi"/>
                            <w:color w:val="1C1F3C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="000A7C2E" w:rsidRPr="00BC6407">
                          <w:rPr>
                            <w:rFonts w:cstheme="minorHAnsi"/>
                            <w:color w:val="1C1F3C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hyperlink r:id="rId13" w:history="1">
                          <w:r w:rsidR="00E74B89" w:rsidRPr="00493AAB">
                            <w:rPr>
                              <w:rStyle w:val="Hyperlink"/>
                            </w:rPr>
                            <w:t>https://www.emmausmac.com/Page/Detail/vacancies</w:t>
                          </w:r>
                        </w:hyperlink>
                      </w:p>
                      <w:p w14:paraId="432BEDAD" w14:textId="77777777" w:rsidR="00E74B89" w:rsidRPr="00BC6407" w:rsidRDefault="00E74B89" w:rsidP="00B06E32">
                        <w:pPr>
                          <w:spacing w:after="0"/>
                          <w:rPr>
                            <w:rFonts w:cstheme="minorHAnsi"/>
                            <w:color w:val="1C1F3C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</w:pPr>
                      </w:p>
                      <w:p w14:paraId="49A8B46C" w14:textId="4896F6D7" w:rsidR="00B06E32" w:rsidRPr="00BC6407" w:rsidRDefault="00B06E32" w:rsidP="00B06E32">
                        <w:pPr>
                          <w:rPr>
                            <w:rFonts w:cstheme="minorHAnsi"/>
                            <w:b/>
                            <w:color w:val="1C1F3C"/>
                          </w:rPr>
                        </w:pPr>
                        <w:r w:rsidRPr="00BC6407">
                          <w:rPr>
                            <w:rFonts w:cstheme="minorHAnsi"/>
                            <w:color w:val="1C1F3C"/>
                          </w:rPr>
                          <w:t xml:space="preserve">We warmly welcome visits to the school.  For specific questions about the role and/or to request a visit, please contact the </w:t>
                        </w:r>
                        <w:r w:rsidR="00BC6407" w:rsidRPr="00BC6407">
                          <w:rPr>
                            <w:rFonts w:cstheme="minorHAnsi"/>
                            <w:color w:val="1C1F3C"/>
                          </w:rPr>
                          <w:t>school office</w:t>
                        </w:r>
                        <w:r w:rsidR="00E74B89">
                          <w:rPr>
                            <w:rFonts w:cstheme="minorHAnsi"/>
                            <w:color w:val="1C1F3C"/>
                          </w:rPr>
                          <w:t>.</w:t>
                        </w:r>
                      </w:p>
                      <w:p w14:paraId="16138069" w14:textId="3DA82F1F" w:rsidR="00BC6407" w:rsidRPr="00BC6407" w:rsidRDefault="00B06E32" w:rsidP="006177AC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</w:pPr>
                        <w:r w:rsidRPr="00BC6407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>Closing Date:</w:t>
                        </w:r>
                        <w:r w:rsidR="00A02649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 xml:space="preserve"> Friday 9th June</w:t>
                        </w:r>
                        <w:r w:rsidR="00E74B89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 xml:space="preserve"> 2023</w:t>
                        </w:r>
                      </w:p>
                      <w:p w14:paraId="065B0635" w14:textId="09645240" w:rsidR="006177AC" w:rsidRPr="00BC6407" w:rsidRDefault="006177AC" w:rsidP="006177AC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</w:pPr>
                        <w:r w:rsidRPr="00BC6407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 xml:space="preserve">Interview Date: </w:t>
                        </w:r>
                        <w:r w:rsidR="00E74B89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>w/c Monda</w:t>
                        </w:r>
                        <w:r w:rsidR="00A02649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>y 12 June</w:t>
                        </w:r>
                        <w:r w:rsidR="00E74B89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 xml:space="preserve"> 2023</w:t>
                        </w:r>
                      </w:p>
                      <w:p w14:paraId="7996C908" w14:textId="0B549A9A" w:rsidR="002C4E3C" w:rsidRPr="00BC6407" w:rsidRDefault="002C4E3C" w:rsidP="006177AC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629A8" w:rsidRPr="007D0341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6EE7308" wp14:editId="527AF52F">
                <wp:simplePos x="0" y="0"/>
                <wp:positionH relativeFrom="page">
                  <wp:posOffset>2886075</wp:posOffset>
                </wp:positionH>
                <wp:positionV relativeFrom="page">
                  <wp:posOffset>9525</wp:posOffset>
                </wp:positionV>
                <wp:extent cx="7540625" cy="1971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62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E3684" w14:textId="69A75110" w:rsidR="00BC6407" w:rsidRDefault="008A254D" w:rsidP="00C35BB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94CF5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We are</w:t>
                            </w:r>
                            <w:r w:rsidR="000710AD" w:rsidRPr="00094CF5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recruiting for a</w:t>
                            </w:r>
                            <w:r w:rsidR="00C35BB5" w:rsidRPr="00094CF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6407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Level</w:t>
                            </w:r>
                            <w:r w:rsidRPr="00094CF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2 </w:t>
                            </w:r>
                            <w:r w:rsidR="000E53E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Teaching Assistant</w:t>
                            </w:r>
                            <w:r w:rsidR="008D2262" w:rsidRPr="00094CF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C543987" w14:textId="496DBC24" w:rsidR="008A254D" w:rsidRPr="00094CF5" w:rsidRDefault="001629A8" w:rsidP="00C35BB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="008A254D" w:rsidRPr="00094CF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equired for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September 2023</w:t>
                            </w:r>
                          </w:p>
                          <w:p w14:paraId="16A60BEE" w14:textId="301EDC36" w:rsidR="00BC6407" w:rsidRDefault="008A254D" w:rsidP="00BE2998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C20D9F">
                              <w:rPr>
                                <w:b/>
                                <w:sz w:val="26"/>
                              </w:rPr>
                              <w:t>Salary Range £</w:t>
                            </w:r>
                            <w:r w:rsidR="001629A8" w:rsidRPr="00C20D9F">
                              <w:rPr>
                                <w:b/>
                                <w:sz w:val="26"/>
                              </w:rPr>
                              <w:t xml:space="preserve">20,812 to </w:t>
                            </w:r>
                            <w:r w:rsidRPr="00C20D9F">
                              <w:rPr>
                                <w:b/>
                                <w:sz w:val="26"/>
                              </w:rPr>
                              <w:t>£</w:t>
                            </w:r>
                            <w:r w:rsidR="001629A8" w:rsidRPr="00C20D9F">
                              <w:rPr>
                                <w:b/>
                                <w:sz w:val="26"/>
                              </w:rPr>
                              <w:t>21,</w:t>
                            </w:r>
                            <w:r w:rsidR="00C20D9F">
                              <w:rPr>
                                <w:b/>
                                <w:sz w:val="26"/>
                              </w:rPr>
                              <w:t>189</w:t>
                            </w:r>
                            <w:r w:rsidRPr="00C20D9F">
                              <w:rPr>
                                <w:b/>
                                <w:sz w:val="26"/>
                              </w:rPr>
                              <w:t xml:space="preserve"> per annum</w:t>
                            </w:r>
                            <w:r w:rsidR="004F7FE8" w:rsidRPr="00C20D9F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="001629A8" w:rsidRPr="00C20D9F">
                              <w:rPr>
                                <w:b/>
                                <w:sz w:val="26"/>
                              </w:rPr>
                              <w:t>(pro rata to TTO)</w:t>
                            </w:r>
                          </w:p>
                          <w:p w14:paraId="74C736D3" w14:textId="28AAE5C3" w:rsidR="00510999" w:rsidRDefault="001629A8" w:rsidP="00BE2998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3</w:t>
                            </w:r>
                            <w:r w:rsidR="00E74B89">
                              <w:rPr>
                                <w:b/>
                                <w:sz w:val="26"/>
                              </w:rPr>
                              <w:t>0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="00510999" w:rsidRPr="00510999">
                              <w:rPr>
                                <w:b/>
                                <w:sz w:val="26"/>
                              </w:rPr>
                              <w:t xml:space="preserve">hours </w:t>
                            </w:r>
                            <w:r w:rsidR="008D2262" w:rsidRPr="00510999">
                              <w:rPr>
                                <w:b/>
                                <w:sz w:val="26"/>
                              </w:rPr>
                              <w:t>per week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(</w:t>
                            </w:r>
                            <w:r w:rsidR="00E74B89">
                              <w:rPr>
                                <w:b/>
                                <w:sz w:val="26"/>
                              </w:rPr>
                              <w:t>9.0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0am – 3.30pm with 30 min lunch), </w:t>
                            </w:r>
                            <w:r w:rsidR="008A254D">
                              <w:rPr>
                                <w:b/>
                                <w:sz w:val="26"/>
                              </w:rPr>
                              <w:t>Term Time Only</w:t>
                            </w:r>
                            <w:r w:rsidR="000E53EF">
                              <w:rPr>
                                <w:b/>
                                <w:sz w:val="26"/>
                              </w:rPr>
                              <w:t xml:space="preserve"> + 5 training days</w:t>
                            </w:r>
                            <w:r w:rsidR="008D2262" w:rsidRPr="00510999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  <w:p w14:paraId="00BA6C2E" w14:textId="77777777" w:rsidR="000E53EF" w:rsidRPr="001629A8" w:rsidRDefault="008A254D" w:rsidP="00BE299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C20D9F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Grade Emmaus </w:t>
                            </w:r>
                            <w:r w:rsidR="000E53EF" w:rsidRPr="00C20D9F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C20D9F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SCP (</w:t>
                            </w:r>
                            <w:r w:rsidR="000E53EF" w:rsidRPr="00C20D9F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C20D9F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0E53EF" w:rsidRPr="00C20D9F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C20D9F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7308" id="_x0000_s1030" type="#_x0000_t202" style="position:absolute;margin-left:227.25pt;margin-top:.75pt;width:593.75pt;height:155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" filled="f" stroked="f">
                <v:textbox>
                  <w:txbxContent>
                    <w:p w14:paraId="068E3684" w14:textId="69A75110" w:rsidR="00BC6407" w:rsidRDefault="008A254D" w:rsidP="00C35BB5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094CF5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We are</w:t>
                      </w:r>
                      <w:r w:rsidR="000710AD" w:rsidRPr="00094CF5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recruiting for a</w:t>
                      </w:r>
                      <w:r w:rsidR="00C35BB5" w:rsidRPr="00094CF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C6407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Level</w:t>
                      </w:r>
                      <w:r w:rsidRPr="00094CF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2 </w:t>
                      </w:r>
                      <w:r w:rsidR="000E53E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Teaching Assistant</w:t>
                      </w:r>
                      <w:r w:rsidR="008D2262" w:rsidRPr="00094CF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C543987" w14:textId="496DBC24" w:rsidR="008A254D" w:rsidRPr="00094CF5" w:rsidRDefault="001629A8" w:rsidP="00C35BB5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R</w:t>
                      </w:r>
                      <w:r w:rsidR="008A254D" w:rsidRPr="00094CF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equired for 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September 2023</w:t>
                      </w:r>
                    </w:p>
                    <w:p w14:paraId="16A60BEE" w14:textId="301EDC36" w:rsidR="00BC6407" w:rsidRDefault="008A254D" w:rsidP="00BE2998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C20D9F">
                        <w:rPr>
                          <w:b/>
                          <w:sz w:val="26"/>
                        </w:rPr>
                        <w:t>Salary Range £</w:t>
                      </w:r>
                      <w:r w:rsidR="001629A8" w:rsidRPr="00C20D9F">
                        <w:rPr>
                          <w:b/>
                          <w:sz w:val="26"/>
                        </w:rPr>
                        <w:t xml:space="preserve">20,812 to </w:t>
                      </w:r>
                      <w:r w:rsidRPr="00C20D9F">
                        <w:rPr>
                          <w:b/>
                          <w:sz w:val="26"/>
                        </w:rPr>
                        <w:t>£</w:t>
                      </w:r>
                      <w:r w:rsidR="001629A8" w:rsidRPr="00C20D9F">
                        <w:rPr>
                          <w:b/>
                          <w:sz w:val="26"/>
                        </w:rPr>
                        <w:t>21,</w:t>
                      </w:r>
                      <w:r w:rsidR="00C20D9F">
                        <w:rPr>
                          <w:b/>
                          <w:sz w:val="26"/>
                        </w:rPr>
                        <w:t>189</w:t>
                      </w:r>
                      <w:r w:rsidRPr="00C20D9F">
                        <w:rPr>
                          <w:b/>
                          <w:sz w:val="26"/>
                        </w:rPr>
                        <w:t xml:space="preserve"> per annum</w:t>
                      </w:r>
                      <w:r w:rsidR="004F7FE8" w:rsidRPr="00C20D9F">
                        <w:rPr>
                          <w:b/>
                          <w:sz w:val="26"/>
                        </w:rPr>
                        <w:t xml:space="preserve"> </w:t>
                      </w:r>
                      <w:r w:rsidR="001629A8" w:rsidRPr="00C20D9F">
                        <w:rPr>
                          <w:b/>
                          <w:sz w:val="26"/>
                        </w:rPr>
                        <w:t>(pro rata to TTO)</w:t>
                      </w:r>
                    </w:p>
                    <w:p w14:paraId="74C736D3" w14:textId="28AAE5C3" w:rsidR="00510999" w:rsidRDefault="001629A8" w:rsidP="00BE2998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3</w:t>
                      </w:r>
                      <w:r w:rsidR="00E74B89">
                        <w:rPr>
                          <w:b/>
                          <w:sz w:val="26"/>
                        </w:rPr>
                        <w:t>0</w:t>
                      </w: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 w:rsidR="00510999" w:rsidRPr="00510999">
                        <w:rPr>
                          <w:b/>
                          <w:sz w:val="26"/>
                        </w:rPr>
                        <w:t xml:space="preserve">hours </w:t>
                      </w:r>
                      <w:r w:rsidR="008D2262" w:rsidRPr="00510999">
                        <w:rPr>
                          <w:b/>
                          <w:sz w:val="26"/>
                        </w:rPr>
                        <w:t>per week</w:t>
                      </w:r>
                      <w:r>
                        <w:rPr>
                          <w:b/>
                          <w:sz w:val="26"/>
                        </w:rPr>
                        <w:t xml:space="preserve"> (</w:t>
                      </w:r>
                      <w:r w:rsidR="00E74B89">
                        <w:rPr>
                          <w:b/>
                          <w:sz w:val="26"/>
                        </w:rPr>
                        <w:t>9.0</w:t>
                      </w:r>
                      <w:r>
                        <w:rPr>
                          <w:b/>
                          <w:sz w:val="26"/>
                        </w:rPr>
                        <w:t xml:space="preserve">0am – 3.30pm with 30 min lunch), </w:t>
                      </w:r>
                      <w:r w:rsidR="008A254D">
                        <w:rPr>
                          <w:b/>
                          <w:sz w:val="26"/>
                        </w:rPr>
                        <w:t>Term Time Only</w:t>
                      </w:r>
                      <w:r w:rsidR="000E53EF">
                        <w:rPr>
                          <w:b/>
                          <w:sz w:val="26"/>
                        </w:rPr>
                        <w:t xml:space="preserve"> + 5 training days</w:t>
                      </w:r>
                      <w:r w:rsidR="008D2262" w:rsidRPr="00510999">
                        <w:rPr>
                          <w:b/>
                          <w:sz w:val="26"/>
                        </w:rPr>
                        <w:t xml:space="preserve"> </w:t>
                      </w:r>
                    </w:p>
                    <w:p w14:paraId="00BA6C2E" w14:textId="77777777" w:rsidR="000E53EF" w:rsidRPr="001629A8" w:rsidRDefault="008A254D" w:rsidP="00BE2998">
                      <w:pPr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C20D9F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 xml:space="preserve">Grade Emmaus </w:t>
                      </w:r>
                      <w:r w:rsidR="000E53EF" w:rsidRPr="00C20D9F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3</w:t>
                      </w:r>
                      <w:r w:rsidRPr="00C20D9F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 xml:space="preserve"> SCP (</w:t>
                      </w:r>
                      <w:r w:rsidR="000E53EF" w:rsidRPr="00C20D9F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3</w:t>
                      </w:r>
                      <w:r w:rsidRPr="00C20D9F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-</w:t>
                      </w:r>
                      <w:r w:rsidR="000E53EF" w:rsidRPr="00C20D9F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4</w:t>
                      </w:r>
                      <w:r w:rsidRPr="00C20D9F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13800" w:rsidRPr="007D0341">
        <w:rPr>
          <w:rFonts w:cstheme="minorHAnsi"/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213F3133" wp14:editId="4B29BF77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10678795" cy="7790213"/>
            <wp:effectExtent l="0" t="0" r="8255" b="127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790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A36" w:rsidRPr="007D0341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648C66" wp14:editId="0414D08F">
            <wp:simplePos x="0" y="0"/>
            <wp:positionH relativeFrom="column">
              <wp:posOffset>-579755</wp:posOffset>
            </wp:positionH>
            <wp:positionV relativeFrom="paragraph">
              <wp:posOffset>5276850</wp:posOffset>
            </wp:positionV>
            <wp:extent cx="2190750" cy="1123313"/>
            <wp:effectExtent l="0" t="0" r="0" b="0"/>
            <wp:wrapNone/>
            <wp:docPr id="5" name="Picture 5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outdoor, sig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23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A36" w:rsidRPr="007D034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1922D" wp14:editId="2D91B0D4">
                <wp:simplePos x="0" y="0"/>
                <wp:positionH relativeFrom="column">
                  <wp:posOffset>1971675</wp:posOffset>
                </wp:positionH>
                <wp:positionV relativeFrom="paragraph">
                  <wp:posOffset>-1038225</wp:posOffset>
                </wp:positionV>
                <wp:extent cx="0" cy="7671435"/>
                <wp:effectExtent l="0" t="0" r="3810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714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0AD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32592" id="Straight Connector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25pt,-81.75pt" to="155.25pt,5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" strokecolor="#60ada6" strokeweight="1.5pt">
                <v:stroke joinstyle="miter"/>
              </v:line>
            </w:pict>
          </mc:Fallback>
        </mc:AlternateContent>
      </w:r>
    </w:p>
    <w:sectPr w:rsidR="00DB71A5" w:rsidRPr="007D0341" w:rsidSect="00BE2998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EE12" w14:textId="77777777" w:rsidR="00A550AC" w:rsidRDefault="00A550AC" w:rsidP="00BE2998">
      <w:pPr>
        <w:spacing w:after="0" w:line="240" w:lineRule="auto"/>
      </w:pPr>
      <w:r>
        <w:separator/>
      </w:r>
    </w:p>
  </w:endnote>
  <w:endnote w:type="continuationSeparator" w:id="0">
    <w:p w14:paraId="38B1F6E8" w14:textId="77777777" w:rsidR="00A550AC" w:rsidRDefault="00A550AC" w:rsidP="00BE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3659" w14:textId="77777777" w:rsidR="00A550AC" w:rsidRDefault="00A550AC" w:rsidP="00BE2998">
      <w:pPr>
        <w:spacing w:after="0" w:line="240" w:lineRule="auto"/>
      </w:pPr>
      <w:r>
        <w:separator/>
      </w:r>
    </w:p>
  </w:footnote>
  <w:footnote w:type="continuationSeparator" w:id="0">
    <w:p w14:paraId="4BB3E25F" w14:textId="77777777" w:rsidR="00A550AC" w:rsidRDefault="00A550AC" w:rsidP="00BE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402A" w14:textId="18C9C08B" w:rsidR="00BE2998" w:rsidRDefault="00BE2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55D6"/>
    <w:multiLevelType w:val="multilevel"/>
    <w:tmpl w:val="6156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870B63"/>
    <w:multiLevelType w:val="hybridMultilevel"/>
    <w:tmpl w:val="FF10C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669F"/>
    <w:multiLevelType w:val="hybridMultilevel"/>
    <w:tmpl w:val="4A7CD5CA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7FD01F87"/>
    <w:multiLevelType w:val="hybridMultilevel"/>
    <w:tmpl w:val="8788EFA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855460050">
    <w:abstractNumId w:val="2"/>
  </w:num>
  <w:num w:numId="2" w16cid:durableId="681977515">
    <w:abstractNumId w:val="3"/>
  </w:num>
  <w:num w:numId="3" w16cid:durableId="988897845">
    <w:abstractNumId w:val="1"/>
  </w:num>
  <w:num w:numId="4" w16cid:durableId="175428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98"/>
    <w:rsid w:val="00063A80"/>
    <w:rsid w:val="000710AD"/>
    <w:rsid w:val="0007546B"/>
    <w:rsid w:val="00094CF5"/>
    <w:rsid w:val="000A6284"/>
    <w:rsid w:val="000A7C2E"/>
    <w:rsid w:val="000E53EF"/>
    <w:rsid w:val="000F6B70"/>
    <w:rsid w:val="001629A8"/>
    <w:rsid w:val="001E3B70"/>
    <w:rsid w:val="002158BB"/>
    <w:rsid w:val="002A539A"/>
    <w:rsid w:val="002B52C5"/>
    <w:rsid w:val="002C4E3C"/>
    <w:rsid w:val="002F68AE"/>
    <w:rsid w:val="0044429D"/>
    <w:rsid w:val="00474CF8"/>
    <w:rsid w:val="004F61D7"/>
    <w:rsid w:val="004F7FE8"/>
    <w:rsid w:val="00510999"/>
    <w:rsid w:val="00511B5C"/>
    <w:rsid w:val="00582B6D"/>
    <w:rsid w:val="00613800"/>
    <w:rsid w:val="006177AC"/>
    <w:rsid w:val="00656E87"/>
    <w:rsid w:val="007109FD"/>
    <w:rsid w:val="00743086"/>
    <w:rsid w:val="00745B2D"/>
    <w:rsid w:val="00761F25"/>
    <w:rsid w:val="007766BF"/>
    <w:rsid w:val="00781A36"/>
    <w:rsid w:val="007A4810"/>
    <w:rsid w:val="007D0341"/>
    <w:rsid w:val="0083601E"/>
    <w:rsid w:val="00841C0C"/>
    <w:rsid w:val="008A254D"/>
    <w:rsid w:val="008D2262"/>
    <w:rsid w:val="008D598F"/>
    <w:rsid w:val="00922730"/>
    <w:rsid w:val="00A02649"/>
    <w:rsid w:val="00A5003F"/>
    <w:rsid w:val="00A550AC"/>
    <w:rsid w:val="00AA6082"/>
    <w:rsid w:val="00B06E32"/>
    <w:rsid w:val="00B64085"/>
    <w:rsid w:val="00B826F8"/>
    <w:rsid w:val="00B86BF8"/>
    <w:rsid w:val="00B92D1C"/>
    <w:rsid w:val="00BC6407"/>
    <w:rsid w:val="00BE2998"/>
    <w:rsid w:val="00C20D9F"/>
    <w:rsid w:val="00C35BB5"/>
    <w:rsid w:val="00CA74B3"/>
    <w:rsid w:val="00D01BB2"/>
    <w:rsid w:val="00D22EF9"/>
    <w:rsid w:val="00D317C9"/>
    <w:rsid w:val="00D85BEE"/>
    <w:rsid w:val="00DB71A5"/>
    <w:rsid w:val="00DC3478"/>
    <w:rsid w:val="00DD6FE3"/>
    <w:rsid w:val="00E16EDA"/>
    <w:rsid w:val="00E74B89"/>
    <w:rsid w:val="00E83C0F"/>
    <w:rsid w:val="00EC76E7"/>
    <w:rsid w:val="00F160E1"/>
    <w:rsid w:val="00F5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BBB13"/>
  <w15:chartTrackingRefBased/>
  <w15:docId w15:val="{F35675EB-57E2-42A7-AA58-79833AD1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998"/>
  </w:style>
  <w:style w:type="paragraph" w:styleId="Footer">
    <w:name w:val="footer"/>
    <w:basedOn w:val="Normal"/>
    <w:link w:val="FooterChar"/>
    <w:uiPriority w:val="99"/>
    <w:unhideWhenUsed/>
    <w:rsid w:val="00BE2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998"/>
  </w:style>
  <w:style w:type="character" w:styleId="Hyperlink">
    <w:name w:val="Hyperlink"/>
    <w:basedOn w:val="DefaultParagraphFont"/>
    <w:uiPriority w:val="99"/>
    <w:unhideWhenUsed/>
    <w:rsid w:val="00BE29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9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4E3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52C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35BB5"/>
  </w:style>
  <w:style w:type="character" w:customStyle="1" w:styleId="eop">
    <w:name w:val="eop"/>
    <w:basedOn w:val="DefaultParagraphFont"/>
    <w:rsid w:val="00C35BB5"/>
  </w:style>
  <w:style w:type="character" w:styleId="UnresolvedMention">
    <w:name w:val="Unresolved Mention"/>
    <w:basedOn w:val="DefaultParagraphFont"/>
    <w:uiPriority w:val="99"/>
    <w:semiHidden/>
    <w:unhideWhenUsed/>
    <w:rsid w:val="000A7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mausmac.com/Page/Detail/vacanci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mmausmac.com/Page/Detail/vacan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3" ma:contentTypeDescription="Create a new document." ma:contentTypeScope="" ma:versionID="f9b3c356764d5c4377a0fabf9e4cf791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933953b82318e5f41c9dfb0af8665c82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b04573-a703-418e-aa3c-a751a8cefe87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2ff4c-2438-4742-8b48-3fedc7663f24" xsi:nil="true"/>
    <lcf76f155ced4ddcb4097134ff3c332f xmlns="1a36dce0-2093-45ed-8e1f-069a556a5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3B189C-70CD-455F-990D-2A1C86A0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3E093-CB01-4B89-BD2A-99DDD91C1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11CDE1-5578-4B0A-B803-C71035B3B9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E2235-E84B-48E8-8629-98B40D72F458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Hunt</dc:creator>
  <cp:keywords/>
  <dc:description/>
  <cp:lastModifiedBy>Mrs D Beese</cp:lastModifiedBy>
  <cp:revision>2</cp:revision>
  <cp:lastPrinted>2021-02-12T15:07:00Z</cp:lastPrinted>
  <dcterms:created xsi:type="dcterms:W3CDTF">2023-05-26T12:16:00Z</dcterms:created>
  <dcterms:modified xsi:type="dcterms:W3CDTF">2023-05-26T12:16:00Z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0x010100EBBBE00473E5864D89A850C5E0E48AF9</vt:lpwstr>
  </property>
</Properties>
</file>